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  <w:t>ALL. 2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DICHIARAZIONE DI IMPEGNO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(in caso di costituendi Raggruppamenti)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Al COMUNE di Napoli </w:t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Servizio Beni Confiscati</w:t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I sottoscritti Soggetti partecipanti all’Istruttoria pubblica indetta ai sensi e per gli effetti dell’art. 48, comma 3, del D.Lgs. 6 settembre 2011, n. 159, per l’individuazione di Enti e Associazioni, cui assegnare, a titolo gratuito, l’immobile confiscato in via definitiva affinché sia destinato a finalità sociali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cs="Arial" w:ascii="Arial" w:hAnsi="Arial"/>
          <w:i/>
          <w:iCs/>
          <w:sz w:val="24"/>
          <w:szCs w:val="24"/>
        </w:rPr>
        <w:t>se del caso</w:t>
      </w:r>
      <w:r>
        <w:rPr>
          <w:rFonts w:cs="Arial" w:ascii="Arial" w:hAnsi="Arial"/>
          <w:sz w:val="24"/>
          <w:szCs w:val="24"/>
        </w:rPr>
        <w:t>) P.IVA ___________________ rappresentato dal legale rappresentante Sig. ____________________________, nato a _________________ il ________________, residente a ________________ (___) via _______________________________ n. ____________ C.F. ___________________________;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cs="Arial" w:ascii="Arial" w:hAnsi="Arial"/>
          <w:i/>
          <w:iCs/>
          <w:sz w:val="24"/>
          <w:szCs w:val="24"/>
        </w:rPr>
        <w:t>se del caso</w:t>
      </w:r>
      <w:r>
        <w:rPr>
          <w:rFonts w:cs="Arial" w:ascii="Arial" w:hAnsi="Arial"/>
          <w:sz w:val="24"/>
          <w:szCs w:val="24"/>
        </w:rPr>
        <w:t>) P.IVA ___________________ rappresentato dal legale rappresentante Sig. ____________________________, nato a _________________ il ________________, residente a ________________ (___) via _______________________________ n. ____________ C.F. ___________________________;</w:t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cs="Arial" w:ascii="Arial" w:hAnsi="Arial"/>
          <w:i/>
          <w:iCs/>
          <w:sz w:val="24"/>
          <w:szCs w:val="24"/>
        </w:rPr>
        <w:t>se del caso</w:t>
      </w:r>
      <w:r>
        <w:rPr>
          <w:rFonts w:cs="Arial" w:ascii="Arial" w:hAnsi="Arial"/>
          <w:sz w:val="24"/>
          <w:szCs w:val="24"/>
        </w:rPr>
        <w:t>) P.IVA ___________________ rappresentato dal legale rappresentante Sig. ____________________________, nato a _________________ il ________________, residente a ________________ (___) via _______________________________ n. ____________ C.F. ___________________________;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PREMESSO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Che per la partecipazione all’Avviso pubblico in epigrafe ritengono opportuna un’organizzazione comune delle relative attività;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Che per quanto sopra i Soggetti intendono partecipare congiuntamente, impegnandosi, entro 30 giorni dalla notifica della Disposizione Dirigenziale di assegnazione definitiva, alla costituzione di un Raggruppamento temporaneo in caso di aggiudicazione del bene oggetto dell’Avviso ;</w:t>
      </w:r>
    </w:p>
    <w:p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DICHIARANO</w:t>
      </w:r>
    </w:p>
    <w:p>
      <w:pPr>
        <w:pStyle w:val="ListParagraph"/>
        <w:ind w:lef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Che in caso di assegnazione sarà nominato Capofila il Soggetto ________________________________ che svolgerà la seguente parte delle azioni/servizi previsti, recando il seguente apporto _____________________________________________________;</w:t>
      </w:r>
    </w:p>
    <w:p>
      <w:pPr>
        <w:pStyle w:val="ListParagraph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Che il Soggetto mandante ________________________________ svolgerà la seguente parte delle azioni/servizi previsti, recando il seguente apporto _____________________________________________________;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Che il Soggetto mandante ________________________________ svolgerà la seguente parte delle azioni/servizi previsti, recando il seguente apporto _____________________________________________________;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Che al Soggetto indicato come futuro Capofila verranno conferiti i più ampi poteri sia per la sottoscrizione della Convenzione di cui all’art. 6 dell’Avviso pubblico, sia per l’espletamento di tutti gli atti dipendenti dalla Convenzione medesima e fino all’estinzione di ogni rapporto con il Comune di __________;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                                         </w:t>
      </w:r>
      <w:r>
        <w:rPr>
          <w:rFonts w:cs="Arial" w:ascii="Arial" w:hAnsi="Arial"/>
          <w:b/>
          <w:sz w:val="24"/>
          <w:szCs w:val="24"/>
        </w:rPr>
        <w:t>conseguentemente</w:t>
      </w:r>
    </w:p>
    <w:p>
      <w:pPr>
        <w:pStyle w:val="ListParagraph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 suddetti Soggetti, in caso di assegnazione del bene oggetto dell’Avviso pubblico, si impegnano a conferire mandato collettivo speciale con rappresentanza ampia e speciale procura gratuita e irrevocabile al legale rappresentante del Soggetto Capofila.</w:t>
      </w:r>
    </w:p>
    <w:p>
      <w:pPr>
        <w:pStyle w:val="ListParagraph"/>
        <w:ind w:left="-28" w:firstLine="28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Luogo e data _____________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 SOGGETTI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Capofila ____________________________________________(legale rappresentante) Timbro e firma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Mandante___________________________________________(legale rappresentante) Timbro e firma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Mandante __________________________________________(legale rappresentante) Timbro e firma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N.B. 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Alla presente dichiarazione deve essere allegata copia fotostatica di un documento in corso di validità di ciascun Soggetto firmatario.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Ogni pagina del presente Modello dovrà essere corredata di timbro del Soggetto partecipante e sigla del legale rappresentante/procuratore.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8" w:top="1417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rush Script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  <w:drawing>
        <wp:anchor behindDoc="0" distT="0" distB="0" distL="114935" distR="114935" simplePos="0" locked="0" layoutInCell="0" allowOverlap="1" relativeHeight="5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906780" cy="842645"/>
          <wp:effectExtent l="0" t="0" r="0" b="0"/>
          <wp:wrapTopAndBottom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86" t="-2572" r="-2286" b="-2572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Times New Roman" w:hAnsi="Times New Roman" w:cs="Times New Roman"/>
        <w:b/>
        <w:b/>
        <w:sz w:val="15"/>
        <w:szCs w:val="15"/>
        <w:lang w:val="it-IT" w:eastAsia="it-IT"/>
      </w:rPr>
    </w:pPr>
    <w:r>
      <w:rPr>
        <w:rFonts w:cs="Times New Roman"/>
        <w:b/>
        <w:sz w:val="15"/>
        <w:szCs w:val="15"/>
        <w:lang w:val="it-IT" w:eastAsia="it-IT"/>
      </w:rPr>
    </w:r>
  </w:p>
  <w:p>
    <w:pPr>
      <w:pStyle w:val="Intestazione"/>
      <w:rPr>
        <w:rFonts w:ascii="Times New Roman" w:hAnsi="Times New Roman" w:cs="Times New Roman"/>
        <w:b/>
        <w:b/>
        <w:bCs/>
        <w:sz w:val="18"/>
        <w:szCs w:val="18"/>
      </w:rPr>
    </w:pPr>
    <w:r>
      <w:rPr>
        <w:rFonts w:cs="Times New Roman"/>
        <w:b/>
        <w:bCs/>
        <w:sz w:val="18"/>
        <w:szCs w:val="18"/>
      </w:rPr>
      <w:t>Area Edilizia Scolastica e Beni confiscati</w:t>
    </w:r>
  </w:p>
  <w:p>
    <w:pPr>
      <w:pStyle w:val="Intestazione"/>
      <w:rPr/>
    </w:pPr>
    <w:r>
      <w:rPr>
        <w:rFonts w:cs="Times New Roman"/>
        <w:b/>
        <w:bCs/>
        <w:sz w:val="16"/>
        <w:szCs w:val="16"/>
      </w:rPr>
      <w:t>Servizio</w:t>
    </w:r>
    <w:r>
      <w:rPr>
        <w:rFonts w:eastAsia="Times New Roman" w:cs="Times New Roman"/>
        <w:b/>
        <w:bCs/>
        <w:sz w:val="16"/>
        <w:szCs w:val="16"/>
      </w:rPr>
      <w:t xml:space="preserve"> </w:t>
    </w:r>
    <w:r>
      <w:rPr>
        <w:rFonts w:cs="Times New Roman"/>
        <w:b/>
        <w:bCs/>
        <w:sz w:val="16"/>
        <w:szCs w:val="16"/>
      </w:rPr>
      <w:t>Beni</w:t>
    </w:r>
    <w:r>
      <w:rPr>
        <w:rFonts w:eastAsia="Times New Roman" w:cs="Times New Roman"/>
        <w:b/>
        <w:bCs/>
        <w:sz w:val="16"/>
        <w:szCs w:val="16"/>
      </w:rPr>
      <w:t xml:space="preserve"> </w:t>
    </w:r>
    <w:r>
      <w:rPr>
        <w:rFonts w:cs="Times New Roman"/>
        <w:b/>
        <w:bCs/>
        <w:sz w:val="16"/>
        <w:szCs w:val="16"/>
      </w:rPr>
      <w:t>Confiscati</w:t>
    </w:r>
  </w:p>
  <w:p>
    <w:pPr>
      <w:pStyle w:val="Intestazione"/>
      <w:ind w:right="4251" w:hanging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c51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rsid w:val="005c5132"/>
    <w:pPr>
      <w:keepNext w:val="true"/>
      <w:outlineLvl w:val="0"/>
    </w:pPr>
    <w:rPr>
      <w:sz w:val="36"/>
    </w:rPr>
  </w:style>
  <w:style w:type="paragraph" w:styleId="Titolo2">
    <w:name w:val="Heading 2"/>
    <w:basedOn w:val="Normal"/>
    <w:next w:val="Normal"/>
    <w:link w:val="Titolo2Carattere"/>
    <w:qFormat/>
    <w:rsid w:val="005c5132"/>
    <w:pPr>
      <w:keepNext w:val="true"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"/>
    <w:next w:val="Normal"/>
    <w:qFormat/>
    <w:rsid w:val="005c5132"/>
    <w:pPr>
      <w:keepNext w:val="true"/>
      <w:tabs>
        <w:tab w:val="clear" w:pos="708"/>
        <w:tab w:val="left" w:pos="5040" w:leader="none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"/>
    <w:next w:val="Normal"/>
    <w:qFormat/>
    <w:rsid w:val="005c5132"/>
    <w:pPr>
      <w:keepNext w:val="true"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"/>
    <w:next w:val="Normal"/>
    <w:link w:val="Titolo5Carattere"/>
    <w:qFormat/>
    <w:rsid w:val="005c5132"/>
    <w:pPr>
      <w:keepNext w:val="true"/>
      <w:jc w:val="right"/>
      <w:outlineLvl w:val="4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qFormat/>
    <w:rsid w:val="00ec334b"/>
    <w:rPr>
      <w:rFonts w:ascii="Brush Script MT" w:hAnsi="Brush Script MT"/>
      <w:b/>
      <w:bCs/>
      <w:sz w:val="32"/>
      <w:szCs w:val="24"/>
    </w:rPr>
  </w:style>
  <w:style w:type="character" w:styleId="Titolo5Carattere" w:customStyle="1">
    <w:name w:val="Titolo 5 Carattere"/>
    <w:qFormat/>
    <w:rsid w:val="00ec334b"/>
    <w:rPr>
      <w:rFonts w:ascii="Arial" w:hAnsi="Arial" w:cs="Arial"/>
      <w:b/>
      <w:bCs/>
      <w:sz w:val="28"/>
      <w:szCs w:val="24"/>
    </w:rPr>
  </w:style>
  <w:style w:type="character" w:styleId="CollegamentoInternet" w:customStyle="1">
    <w:name w:val="Collegamento Internet"/>
    <w:rsid w:val="00815456"/>
    <w:rPr>
      <w:color w:val="0563C1"/>
      <w:u w:val="single"/>
    </w:rPr>
  </w:style>
  <w:style w:type="character" w:styleId="IntestazioneCarattere" w:customStyle="1">
    <w:name w:val="Intestazione Carattere"/>
    <w:basedOn w:val="DefaultParagraphFont"/>
    <w:qFormat/>
    <w:rsid w:val="00a33d0d"/>
    <w:rPr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1c2a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01d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c4e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Application>LibreOffice/7.3.1.3$Windows_X86_64 LibreOffice_project/a69ca51ded25f3eefd52d7bf9a5fad8c90b87951</Application>
  <AppVersion>15.0000</AppVersion>
  <Pages>4</Pages>
  <Words>449</Words>
  <Characters>3570</Characters>
  <CharactersWithSpaces>4036</CharactersWithSpaces>
  <Paragraphs>29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2020-06-05T14:05:00Z</dcterms:created>
  <dc:creator>Ministero dell'Interno</dc:creator>
  <dc:description/>
  <dc:language>it-IT</dc:language>
  <cp:lastModifiedBy/>
  <cp:lastPrinted>2019-11-07T14:58:00Z</cp:lastPrinted>
  <dcterms:modified xsi:type="dcterms:W3CDTF">2023-12-28T15:23:47Z</dcterms:modified>
  <cp:revision>41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